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5067DC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Telephone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5067DC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Telephone 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623CB9" w:rsidRDefault="00623CB9" w:rsidP="005D2AFF">
      <w:pPr>
        <w:spacing w:before="240"/>
        <w:rPr>
          <w:sz w:val="32"/>
          <w:szCs w:val="32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Pr="00C471BC">
        <w:rPr>
          <w:sz w:val="32"/>
          <w:szCs w:val="32"/>
        </w:rPr>
        <w:t>To</w:t>
      </w:r>
      <w:r w:rsidR="00C54268">
        <w:rPr>
          <w:sz w:val="32"/>
          <w:szCs w:val="32"/>
        </w:rPr>
        <w:t xml:space="preserve"> exhibit a range of emotions by only</w:t>
      </w:r>
      <w:bookmarkStart w:id="0" w:name="_GoBack"/>
      <w:bookmarkEnd w:id="0"/>
      <w:r w:rsidR="00C54268">
        <w:rPr>
          <w:sz w:val="32"/>
          <w:szCs w:val="32"/>
        </w:rPr>
        <w:t xml:space="preserve"> using the voice. 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>SET-UP:  Choose someone to star</w:t>
      </w:r>
      <w:r w:rsidR="00623CB9">
        <w:rPr>
          <w:sz w:val="32"/>
          <w:szCs w:val="32"/>
        </w:rPr>
        <w:t xml:space="preserve">t things off.  He/she stands behind or out of sight of the group. </w:t>
      </w:r>
    </w:p>
    <w:p w:rsidR="005067DC" w:rsidRDefault="005067DC" w:rsidP="005D2AFF">
      <w:pPr>
        <w:rPr>
          <w:sz w:val="32"/>
          <w:szCs w:val="32"/>
        </w:rPr>
      </w:pPr>
    </w:p>
    <w:p w:rsidR="00623CB9" w:rsidRDefault="00513BC9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623CB9">
        <w:rPr>
          <w:rStyle w:val="apple-style-span"/>
          <w:rFonts w:eastAsia="Times New Roman"/>
          <w:sz w:val="32"/>
          <w:szCs w:val="32"/>
        </w:rPr>
        <w:t>The student chooses two slips of paper – one w/a scripted answer (older students would not need this – they could just ad lib) and one with a random emotion.</w:t>
      </w:r>
      <w:r w:rsidR="005067DC" w:rsidRPr="00623CB9">
        <w:rPr>
          <w:rStyle w:val="apple-style-span"/>
          <w:rFonts w:eastAsia="Times New Roman"/>
          <w:sz w:val="32"/>
          <w:szCs w:val="32"/>
        </w:rPr>
        <w:t xml:space="preserve"> </w:t>
      </w:r>
      <w:r w:rsidR="00623CB9">
        <w:rPr>
          <w:rStyle w:val="apple-style-span"/>
          <w:rFonts w:eastAsia="Times New Roman"/>
          <w:sz w:val="32"/>
          <w:szCs w:val="32"/>
        </w:rPr>
        <w:t xml:space="preserve"> Then they “answer the telephone” when the teacher calls.  </w:t>
      </w:r>
      <w:r w:rsidR="00C54268">
        <w:rPr>
          <w:rStyle w:val="apple-style-span"/>
          <w:rFonts w:eastAsia="Times New Roman"/>
          <w:sz w:val="32"/>
          <w:szCs w:val="32"/>
        </w:rPr>
        <w:t xml:space="preserve">The teacher would make up questions for the student to answer (older students could take turns being the caller and directing the conversation).  </w:t>
      </w:r>
      <w:r w:rsidR="00623CB9">
        <w:rPr>
          <w:rStyle w:val="apple-style-span"/>
          <w:rFonts w:eastAsia="Times New Roman"/>
          <w:sz w:val="32"/>
          <w:szCs w:val="32"/>
        </w:rPr>
        <w:t xml:space="preserve">The group has to identify the emotion in the speaker’s voice without the benefit of seeing </w:t>
      </w:r>
      <w:r w:rsidR="00C54268">
        <w:rPr>
          <w:rStyle w:val="apple-style-span"/>
          <w:rFonts w:eastAsia="Times New Roman"/>
          <w:sz w:val="32"/>
          <w:szCs w:val="32"/>
        </w:rPr>
        <w:t>him/her.</w:t>
      </w:r>
    </w:p>
    <w:p w:rsidR="00623CB9" w:rsidRDefault="00623CB9" w:rsidP="005067DC">
      <w:pPr>
        <w:rPr>
          <w:rStyle w:val="apple-style-span"/>
          <w:rFonts w:eastAsia="Times New Roman"/>
          <w:sz w:val="32"/>
          <w:szCs w:val="32"/>
        </w:rPr>
      </w:pPr>
    </w:p>
    <w:p w:rsidR="00623CB9" w:rsidRDefault="00623CB9" w:rsidP="005067DC">
      <w:pPr>
        <w:rPr>
          <w:rStyle w:val="apple-style-span"/>
          <w:rFonts w:eastAsia="Times New Roman"/>
          <w:sz w:val="32"/>
          <w:szCs w:val="32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274190"/>
    <w:rsid w:val="002E7F6E"/>
    <w:rsid w:val="005067DC"/>
    <w:rsid w:val="00513BC9"/>
    <w:rsid w:val="005D2AFF"/>
    <w:rsid w:val="00623CB9"/>
    <w:rsid w:val="006A6393"/>
    <w:rsid w:val="006D2A91"/>
    <w:rsid w:val="0077471D"/>
    <w:rsid w:val="00A74ACF"/>
    <w:rsid w:val="00C471BC"/>
    <w:rsid w:val="00C54268"/>
    <w:rsid w:val="00C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2012-09-13T17:40:00Z</dcterms:created>
  <dcterms:modified xsi:type="dcterms:W3CDTF">2012-09-13T18:26:00Z</dcterms:modified>
</cp:coreProperties>
</file>